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-850.3937007874015" w:hanging="141.7322834645671"/>
        <w:rPr>
          <w:color w:val="000000"/>
          <w:sz w:val="26"/>
          <w:szCs w:val="26"/>
          <w:u w:val="single"/>
        </w:rPr>
      </w:pPr>
      <w:bookmarkStart w:colFirst="0" w:colLast="0" w:name="_dwywtmu0ten" w:id="0"/>
      <w:bookmarkEnd w:id="0"/>
      <w:r w:rsidDel="00000000" w:rsidR="00000000" w:rsidRPr="00000000">
        <w:rPr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374362" cy="2204145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4362" cy="2204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62"/>
          <w:szCs w:val="62"/>
          <w:u w:val="single"/>
        </w:rPr>
      </w:pPr>
      <w:r w:rsidDel="00000000" w:rsidR="00000000" w:rsidRPr="00000000">
        <w:rPr>
          <w:color w:val="000000"/>
          <w:sz w:val="62"/>
          <w:szCs w:val="62"/>
          <w:u w:val="single"/>
          <w:rtl w:val="0"/>
        </w:rPr>
        <w:t xml:space="preserve">Scacchi Small</w:t>
      </w:r>
    </w:p>
    <w:p w:rsidR="00000000" w:rsidDel="00000000" w:rsidP="00000000" w:rsidRDefault="00000000" w:rsidRPr="00000000" w14:paraId="00000003">
      <w:pPr>
        <w:jc w:val="center"/>
        <w:rPr>
          <w:color w:val="000000"/>
          <w:sz w:val="62"/>
          <w:szCs w:val="6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2115"/>
        <w:gridCol w:w="195"/>
        <w:gridCol w:w="795"/>
        <w:gridCol w:w="2790"/>
        <w:gridCol w:w="2805"/>
        <w:tblGridChange w:id="0">
          <w:tblGrid>
            <w:gridCol w:w="1365"/>
            <w:gridCol w:w="2115"/>
            <w:gridCol w:w="195"/>
            <w:gridCol w:w="795"/>
            <w:gridCol w:w="2790"/>
            <w:gridCol w:w="280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Istituzione educativa: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Ora</w:t>
            </w:r>
          </w:p>
        </w:tc>
      </w:tr>
    </w:tbl>
    <w:p w:rsidR="00000000" w:rsidDel="00000000" w:rsidP="00000000" w:rsidRDefault="00000000" w:rsidRPr="00000000" w14:paraId="00000010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9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10"/>
        <w:gridCol w:w="2445"/>
        <w:gridCol w:w="1890"/>
        <w:gridCol w:w="2145"/>
        <w:tblGridChange w:id="0">
          <w:tblGrid>
            <w:gridCol w:w="2610"/>
            <w:gridCol w:w="2445"/>
            <w:gridCol w:w="1890"/>
            <w:gridCol w:w="2145"/>
          </w:tblGrid>
        </w:tblGridChange>
      </w:tblGrid>
      <w:tr>
        <w:trPr>
          <w:cantSplit w:val="0"/>
          <w:trHeight w:val="326.1732283464567" w:hRule="atLeast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di nascita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Documento </w:t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2A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608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__________________________</w:t>
      </w:r>
    </w:p>
    <w:p w:rsidR="00000000" w:rsidDel="00000000" w:rsidP="00000000" w:rsidRDefault="00000000" w:rsidRPr="00000000" w14:paraId="0000002D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      </w:t>
        <w:tab/>
        <w:t xml:space="preserve">L’accompagnatore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417.322834645669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796213" cy="1064428"/>
          <wp:effectExtent b="0" l="0" r="0" t="0"/>
          <wp:wrapTopAndBottom distB="0" distT="0"/>
          <wp:docPr descr="grafico nel piè di pagina" id="3" name="image1.png"/>
          <a:graphic>
            <a:graphicData uri="http://schemas.openxmlformats.org/drawingml/2006/picture">
              <pic:pic>
                <pic:nvPicPr>
                  <pic:cNvPr descr="grafico nel piè di pagin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01b84"/>
        <w:sz w:val="24"/>
        <w:szCs w:val="24"/>
      </w:rPr>
    </w:pPr>
    <w:r w:rsidDel="00000000" w:rsidR="00000000" w:rsidRPr="00000000">
      <w:rPr>
        <w:color w:val="e01b84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01b84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b="0" l="0" r="0" t="0"/>
          <wp:wrapSquare wrapText="bothSides" distB="0" distT="0" distL="0" distR="0"/>
          <wp:docPr descr="grafico nell'angolo" id="1" name="image2.png"/>
          <a:graphic>
            <a:graphicData uri="http://schemas.openxmlformats.org/drawingml/2006/picture">
              <pic:pic>
                <pic:nvPicPr>
                  <pic:cNvPr descr="grafico nell'angol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666666"/>
        <w:sz w:val="22"/>
        <w:szCs w:val="22"/>
        <w:lang w:val="it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